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027E" w14:textId="3358E0C1" w:rsidR="00344A0C" w:rsidRDefault="00344A0C" w:rsidP="00344A0C">
      <w:pPr>
        <w:pStyle w:val="Title"/>
      </w:pPr>
      <w:r w:rsidRPr="00525DEB">
        <w:t xml:space="preserve">Template EO Request for New Named Faculty </w:t>
      </w:r>
      <w:r w:rsidR="009A5549">
        <w:t>Renewal</w:t>
      </w:r>
    </w:p>
    <w:p w14:paraId="280C34F3" w14:textId="2296BCFA" w:rsidR="007B1951" w:rsidRDefault="007B1951" w:rsidP="007B1951">
      <w:r>
        <w:t>To: [provost name], Vice Chancellor for Academic Affairs and Provost</w:t>
      </w:r>
    </w:p>
    <w:p w14:paraId="26C0F01B" w14:textId="77777777" w:rsidR="007B1951" w:rsidRDefault="007B1951" w:rsidP="007B1951"/>
    <w:p w14:paraId="5FA0223C" w14:textId="2E257628" w:rsidR="007B1951" w:rsidRDefault="007B1951" w:rsidP="007B1951">
      <w:r>
        <w:t>Via: [dean/associate dean name], [title], [college]</w:t>
      </w:r>
    </w:p>
    <w:p w14:paraId="28B6A144" w14:textId="77777777" w:rsidR="007B1951" w:rsidRDefault="007B1951" w:rsidP="007B1951"/>
    <w:p w14:paraId="465DD246" w14:textId="3B943722" w:rsidR="007B1951" w:rsidRDefault="007B1951" w:rsidP="007B1951">
      <w:r>
        <w:t>From: [EO name]</w:t>
      </w:r>
    </w:p>
    <w:p w14:paraId="5717C721" w14:textId="77777777" w:rsidR="007B1951" w:rsidRDefault="007B1951" w:rsidP="007B1951"/>
    <w:p w14:paraId="7C86DE41" w14:textId="3E36353C" w:rsidR="007B1951" w:rsidRDefault="007B1951" w:rsidP="007B1951">
      <w:r>
        <w:t>Date: [current date]</w:t>
      </w:r>
    </w:p>
    <w:p w14:paraId="15B81908" w14:textId="77777777" w:rsidR="007B1951" w:rsidRDefault="007B1951" w:rsidP="007B1951"/>
    <w:p w14:paraId="15A5789D" w14:textId="5FF57891" w:rsidR="007B1951" w:rsidRDefault="007B1951" w:rsidP="00344A0C">
      <w:r>
        <w:t>Re: Justification for the Appointment of [faculty name] as the [named appointment title] in [department name]</w:t>
      </w:r>
    </w:p>
    <w:p w14:paraId="1AC2C625" w14:textId="77777777" w:rsidR="00A03A2C" w:rsidRPr="00344A0C" w:rsidRDefault="00A03A2C" w:rsidP="00344A0C"/>
    <w:p w14:paraId="54D8AFC9" w14:textId="77777777" w:rsidR="00BB337A" w:rsidRPr="00D912B1" w:rsidRDefault="00BB337A" w:rsidP="00BB337A">
      <w:r w:rsidRPr="00D912B1">
        <w:t xml:space="preserve">On behalf of [department name], I write to request approval to renew the appointment of [faculty name] as the [named appointment title] in [department name]. [Department name]’s recommendation to renew this named [professorship/chair] has the support of our [Named Appointments Committee]. The information required by Provost’s </w:t>
      </w:r>
      <w:r w:rsidRPr="00D912B1">
        <w:rPr>
          <w:i/>
        </w:rPr>
        <w:t>Communication #6: Named Faculty Appointments</w:t>
      </w:r>
      <w:r w:rsidRPr="00D912B1">
        <w:t xml:space="preserve"> is provided in the following paragraphs.</w:t>
      </w:r>
    </w:p>
    <w:p w14:paraId="17DC9CCC" w14:textId="77777777" w:rsidR="00BB337A" w:rsidRPr="00D912B1" w:rsidRDefault="00BB337A" w:rsidP="00BB337A"/>
    <w:p w14:paraId="36590E63" w14:textId="34096A8C" w:rsidR="007341F8" w:rsidRPr="00BB337A" w:rsidRDefault="00BB337A" w:rsidP="00BB337A">
      <w:pPr>
        <w:rPr>
          <w:i/>
        </w:rPr>
      </w:pPr>
      <w:r w:rsidRPr="00D912B1">
        <w:rPr>
          <w:i/>
        </w:rPr>
        <w:t>[Renewal justification must include a summary of appointee’s accomplishments during the current term of the appointment, commensurate with the appointment level (i.e., professorship or chair).]</w:t>
      </w:r>
    </w:p>
    <w:p w14:paraId="04DB2130" w14:textId="77777777" w:rsidR="007341F8" w:rsidRDefault="007B1951" w:rsidP="00344A0C">
      <w:r>
        <w:t xml:space="preserve">Attachments: </w:t>
      </w:r>
    </w:p>
    <w:p w14:paraId="6B489A98" w14:textId="726F547E" w:rsidR="007341F8" w:rsidRDefault="007B1951" w:rsidP="007341F8">
      <w:pPr>
        <w:pStyle w:val="ListParagraph"/>
        <w:numPr>
          <w:ilvl w:val="0"/>
          <w:numId w:val="1"/>
        </w:numPr>
      </w:pPr>
      <w:r>
        <w:t>Curriculum vita of [</w:t>
      </w:r>
      <w:r w:rsidR="00BB337A">
        <w:t>appointee</w:t>
      </w:r>
      <w:r>
        <w:t>]</w:t>
      </w:r>
    </w:p>
    <w:p w14:paraId="084F7411" w14:textId="77777777" w:rsidR="000B6C51" w:rsidRDefault="000B6C51" w:rsidP="000B6C51"/>
    <w:p w14:paraId="391A2EF3" w14:textId="77777777" w:rsidR="000B6C51" w:rsidRDefault="000B6C51" w:rsidP="000B6C51"/>
    <w:p w14:paraId="09B3F9EE" w14:textId="77777777" w:rsidR="000B6C51" w:rsidRPr="00FE4C4B" w:rsidRDefault="000B6C51" w:rsidP="000B6C51"/>
    <w:sectPr w:rsidR="000B6C51" w:rsidRPr="00FE4C4B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285" w14:textId="77777777" w:rsidR="00CF742A" w:rsidRDefault="00CF742A" w:rsidP="000A2409">
      <w:r>
        <w:separator/>
      </w:r>
    </w:p>
  </w:endnote>
  <w:endnote w:type="continuationSeparator" w:id="0">
    <w:p w14:paraId="3BA3C1DB" w14:textId="77777777" w:rsidR="00CF742A" w:rsidRDefault="00CF742A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2224DA71" wp14:editId="05D66279">
              <wp:extent cx="6274130" cy="0"/>
              <wp:effectExtent l="0" t="0" r="12700" b="12700"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BFB9BDC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2751BD42" w14:textId="77777777" w:rsidR="000B6C51" w:rsidRDefault="000B6C51" w:rsidP="000A2409">
    <w:pPr>
      <w:pStyle w:val="Footer"/>
      <w:ind w:right="360"/>
      <w:rPr>
        <w:b/>
        <w:bCs/>
      </w:rPr>
    </w:pPr>
  </w:p>
  <w:p w14:paraId="76B97F7F" w14:textId="1E5B156D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A1C0966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1418" w14:textId="77777777" w:rsidR="00CF742A" w:rsidRDefault="00CF742A" w:rsidP="000A2409">
      <w:r>
        <w:separator/>
      </w:r>
    </w:p>
  </w:footnote>
  <w:footnote w:type="continuationSeparator" w:id="0">
    <w:p w14:paraId="10C8B54C" w14:textId="77777777" w:rsidR="00CF742A" w:rsidRDefault="00CF742A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A81" w14:textId="687FFD1B" w:rsidR="0089275F" w:rsidRDefault="00CF742A">
    <w:pPr>
      <w:pStyle w:val="Header"/>
    </w:pPr>
    <w:r>
      <w:rPr>
        <w:noProof/>
      </w:rPr>
      <w:pict w14:anchorId="111DE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202710" o:spid="_x0000_s1027" type="#_x0000_t136" alt="" style="position:absolute;margin-left:0;margin-top:0;width:525.35pt;height:175.1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386" w14:textId="0B608E0F" w:rsidR="0089275F" w:rsidRDefault="00CF742A">
    <w:pPr>
      <w:pStyle w:val="Header"/>
    </w:pPr>
    <w:r>
      <w:rPr>
        <w:noProof/>
      </w:rPr>
      <w:pict w14:anchorId="12367D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202711" o:spid="_x0000_s1026" type="#_x0000_t136" alt="" style="position:absolute;margin-left:0;margin-top:0;width:525.35pt;height:175.1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9724EC2" w:rsidR="00FE4C4B" w:rsidRDefault="00CF742A">
    <w:pPr>
      <w:pStyle w:val="Header"/>
    </w:pPr>
    <w:r>
      <w:rPr>
        <w:noProof/>
      </w:rPr>
      <w:pict w14:anchorId="11445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202709" o:spid="_x0000_s1025" type="#_x0000_t136" alt="" style="position:absolute;margin-left:0;margin-top:0;width:525.35pt;height:175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FE4C4B">
      <w:t>provost communications 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6C51"/>
    <w:rsid w:val="002706BE"/>
    <w:rsid w:val="002B451B"/>
    <w:rsid w:val="00301036"/>
    <w:rsid w:val="0032403C"/>
    <w:rsid w:val="00344A0C"/>
    <w:rsid w:val="003860F6"/>
    <w:rsid w:val="00424F36"/>
    <w:rsid w:val="004D57A9"/>
    <w:rsid w:val="005F4EA7"/>
    <w:rsid w:val="006C04C0"/>
    <w:rsid w:val="00707E14"/>
    <w:rsid w:val="00713AA3"/>
    <w:rsid w:val="007341F8"/>
    <w:rsid w:val="007B1951"/>
    <w:rsid w:val="0084440C"/>
    <w:rsid w:val="0089275F"/>
    <w:rsid w:val="008A0E7F"/>
    <w:rsid w:val="008D4320"/>
    <w:rsid w:val="008E1C24"/>
    <w:rsid w:val="008F2251"/>
    <w:rsid w:val="009A5549"/>
    <w:rsid w:val="00A03A2C"/>
    <w:rsid w:val="00BB337A"/>
    <w:rsid w:val="00BB4D37"/>
    <w:rsid w:val="00C72B2A"/>
    <w:rsid w:val="00C75E39"/>
    <w:rsid w:val="00CE287E"/>
    <w:rsid w:val="00CF742A"/>
    <w:rsid w:val="00D06A55"/>
    <w:rsid w:val="00D51BF5"/>
    <w:rsid w:val="00D84149"/>
    <w:rsid w:val="00EC18A9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8</cp:revision>
  <dcterms:created xsi:type="dcterms:W3CDTF">2023-07-25T15:50:00Z</dcterms:created>
  <dcterms:modified xsi:type="dcterms:W3CDTF">2023-07-26T20:28:00Z</dcterms:modified>
</cp:coreProperties>
</file>